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2" w:rsidRDefault="00AB0042" w:rsidP="00AB0042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-53379</wp:posOffset>
            </wp:positionH>
            <wp:positionV relativeFrom="paragraph">
              <wp:posOffset>-855980</wp:posOffset>
            </wp:positionV>
            <wp:extent cx="5516349" cy="3060441"/>
            <wp:effectExtent l="19050" t="0" r="8151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29" t="34938" r="18024" b="1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49" cy="306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042" w:rsidRDefault="00AB0042"/>
    <w:p w:rsidR="00AB0042" w:rsidRDefault="00AB0042"/>
    <w:p w:rsidR="00612CBF" w:rsidRDefault="00612CBF"/>
    <w:p w:rsidR="00AB0042" w:rsidRDefault="00AB0042"/>
    <w:p w:rsidR="00AB0042" w:rsidRDefault="00AB0042"/>
    <w:p w:rsidR="00AB0042" w:rsidRDefault="00AB0042"/>
    <w:p w:rsidR="00AB0042" w:rsidRDefault="00AB0042"/>
    <w:p w:rsidR="00AB0042" w:rsidRDefault="00AB0042"/>
    <w:p w:rsidR="00AB0042" w:rsidRDefault="00AB0042"/>
    <w:p w:rsidR="000E68C7" w:rsidRPr="000E68C7" w:rsidRDefault="000E68C7" w:rsidP="000E68C7">
      <w:pPr>
        <w:pStyle w:val="Default"/>
        <w:jc w:val="center"/>
        <w:rPr>
          <w:rFonts w:ascii="Soberana Sans" w:hAnsi="Soberana Sans" w:cstheme="minorBidi"/>
          <w:b/>
          <w:color w:val="C00000"/>
          <w:sz w:val="48"/>
          <w:szCs w:val="48"/>
        </w:rPr>
      </w:pPr>
      <w:r w:rsidRPr="000E68C7">
        <w:rPr>
          <w:rFonts w:ascii="Soberana Sans" w:hAnsi="Soberana Sans" w:cstheme="minorBidi"/>
          <w:b/>
          <w:color w:val="C00000"/>
          <w:sz w:val="48"/>
          <w:szCs w:val="48"/>
        </w:rPr>
        <w:t>Servicio de Declaraciones y Pagos</w:t>
      </w:r>
    </w:p>
    <w:p w:rsidR="000E68C7" w:rsidRPr="000E68C7" w:rsidRDefault="002C2135" w:rsidP="000E68C7">
      <w:pPr>
        <w:pStyle w:val="Default"/>
        <w:jc w:val="center"/>
        <w:rPr>
          <w:rFonts w:ascii="Soberana Sans" w:hAnsi="Soberana Sans" w:cstheme="minorBidi"/>
          <w:b/>
          <w:color w:val="C00000"/>
          <w:sz w:val="48"/>
          <w:szCs w:val="48"/>
        </w:rPr>
      </w:pPr>
      <w:r>
        <w:rPr>
          <w:rFonts w:ascii="Soberana Sans" w:hAnsi="Soberana Sans" w:cstheme="minorBidi"/>
          <w:b/>
          <w:color w:val="C00000"/>
          <w:sz w:val="48"/>
          <w:szCs w:val="48"/>
        </w:rPr>
        <w:t>Declaraciones de Partes Relacionadas</w:t>
      </w:r>
    </w:p>
    <w:p w:rsidR="000E68C7" w:rsidRPr="000E68C7" w:rsidRDefault="000E68C7" w:rsidP="000E68C7">
      <w:pPr>
        <w:jc w:val="center"/>
        <w:rPr>
          <w:rFonts w:ascii="Constantia" w:hAnsi="Constantia"/>
          <w:sz w:val="44"/>
          <w:szCs w:val="44"/>
        </w:rPr>
      </w:pPr>
      <w:r w:rsidRPr="000E68C7">
        <w:rPr>
          <w:rFonts w:ascii="Soberana Sans" w:hAnsi="Soberana Sans"/>
          <w:color w:val="404040" w:themeColor="text1" w:themeTint="BF"/>
          <w:sz w:val="44"/>
          <w:szCs w:val="44"/>
        </w:rPr>
        <w:t>Características Técnicas Mínimas</w:t>
      </w:r>
    </w:p>
    <w:p w:rsidR="000E68C7" w:rsidRPr="000E68C7" w:rsidRDefault="000E68C7" w:rsidP="000E68C7">
      <w:pPr>
        <w:jc w:val="center"/>
        <w:rPr>
          <w:rFonts w:ascii="Soberana Sans" w:hAnsi="Soberana Sans"/>
          <w:color w:val="404040" w:themeColor="text1" w:themeTint="BF"/>
          <w:sz w:val="32"/>
          <w:szCs w:val="32"/>
        </w:rPr>
      </w:pPr>
      <w:r w:rsidRPr="000E68C7">
        <w:rPr>
          <w:rFonts w:ascii="Soberana Sans" w:hAnsi="Soberana Sans"/>
          <w:color w:val="404040" w:themeColor="text1" w:themeTint="BF"/>
          <w:sz w:val="32"/>
          <w:szCs w:val="32"/>
        </w:rPr>
        <w:t xml:space="preserve">Versión: </w:t>
      </w:r>
      <w:r w:rsidR="009C1834">
        <w:rPr>
          <w:rFonts w:ascii="Soberana Sans" w:hAnsi="Soberana Sans"/>
          <w:color w:val="404040" w:themeColor="text1" w:themeTint="BF"/>
          <w:sz w:val="32"/>
          <w:szCs w:val="32"/>
        </w:rPr>
        <w:t>1</w:t>
      </w:r>
    </w:p>
    <w:p w:rsidR="00285BEF" w:rsidRPr="000E68C7" w:rsidRDefault="00285BEF" w:rsidP="000E68C7">
      <w:pPr>
        <w:jc w:val="center"/>
        <w:rPr>
          <w:rFonts w:ascii="Soberana Sans" w:hAnsi="Soberana Sans"/>
          <w:color w:val="404040" w:themeColor="text1" w:themeTint="BF"/>
          <w:sz w:val="32"/>
          <w:szCs w:val="32"/>
        </w:rPr>
      </w:pPr>
    </w:p>
    <w:p w:rsidR="00285BEF" w:rsidRDefault="00285BEF" w:rsidP="00AB0042">
      <w:pPr>
        <w:jc w:val="center"/>
        <w:rPr>
          <w:rFonts w:ascii="Constantia" w:hAnsi="Constantia"/>
          <w:color w:val="404040" w:themeColor="text1" w:themeTint="BF"/>
          <w:sz w:val="72"/>
          <w:szCs w:val="72"/>
        </w:rPr>
      </w:pPr>
    </w:p>
    <w:p w:rsidR="00FB7766" w:rsidRDefault="00FB7766" w:rsidP="00AB0042">
      <w:pPr>
        <w:jc w:val="center"/>
        <w:rPr>
          <w:rFonts w:ascii="Constantia" w:hAnsi="Constantia"/>
          <w:color w:val="404040" w:themeColor="text1" w:themeTint="BF"/>
          <w:sz w:val="72"/>
          <w:szCs w:val="72"/>
        </w:rPr>
      </w:pPr>
    </w:p>
    <w:p w:rsidR="00E84B46" w:rsidRDefault="002C2135" w:rsidP="00FB7766">
      <w:pPr>
        <w:jc w:val="center"/>
        <w:rPr>
          <w:rFonts w:ascii="Soberana Sans" w:hAnsi="Soberana Sans"/>
          <w:color w:val="404040" w:themeColor="text1" w:themeTint="BF"/>
        </w:rPr>
      </w:pPr>
      <w:r>
        <w:rPr>
          <w:rFonts w:ascii="Soberana Sans" w:hAnsi="Soberana Sans"/>
          <w:color w:val="404040" w:themeColor="text1" w:themeTint="BF"/>
        </w:rPr>
        <w:t>Octubre</w:t>
      </w:r>
      <w:r w:rsidR="00FC4A67">
        <w:rPr>
          <w:rFonts w:ascii="Soberana Sans" w:hAnsi="Soberana Sans"/>
          <w:color w:val="404040" w:themeColor="text1" w:themeTint="BF"/>
        </w:rPr>
        <w:t xml:space="preserve"> </w:t>
      </w:r>
      <w:r w:rsidR="009B32EE">
        <w:rPr>
          <w:rFonts w:ascii="Soberana Sans" w:hAnsi="Soberana Sans"/>
          <w:color w:val="404040" w:themeColor="text1" w:themeTint="BF"/>
        </w:rPr>
        <w:t>2017</w:t>
      </w:r>
      <w:r w:rsidR="00FC4A67">
        <w:rPr>
          <w:rFonts w:ascii="Soberana Sans" w:hAnsi="Soberana Sans"/>
          <w:color w:val="404040" w:themeColor="text1" w:themeTint="BF"/>
        </w:rPr>
        <w:t>.</w:t>
      </w:r>
    </w:p>
    <w:p w:rsidR="000E68C7" w:rsidRDefault="000E68C7" w:rsidP="00FB7766">
      <w:pPr>
        <w:jc w:val="center"/>
        <w:rPr>
          <w:rFonts w:ascii="Soberana Sans" w:hAnsi="Soberana Sans"/>
          <w:color w:val="404040" w:themeColor="text1" w:themeTint="BF"/>
        </w:rPr>
      </w:pPr>
    </w:p>
    <w:p w:rsidR="000E68C7" w:rsidRDefault="000E68C7" w:rsidP="00FB7766">
      <w:pPr>
        <w:jc w:val="center"/>
        <w:rPr>
          <w:rFonts w:ascii="Soberana Sans" w:hAnsi="Soberana Sans"/>
          <w:color w:val="404040" w:themeColor="text1" w:themeTint="B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0E68C7" w:rsidRPr="000E68C7" w:rsidTr="00E9365C">
        <w:tc>
          <w:tcPr>
            <w:tcW w:w="8978" w:type="dxa"/>
            <w:shd w:val="clear" w:color="auto" w:fill="76923C" w:themeFill="accent3" w:themeFillShade="BF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b/>
                <w:color w:val="FFFFFF" w:themeColor="background1"/>
                <w:sz w:val="24"/>
                <w:szCs w:val="30"/>
              </w:rPr>
            </w:pPr>
            <w:r w:rsidRPr="000E68C7">
              <w:rPr>
                <w:rFonts w:ascii="Soberana Sans" w:hAnsi="Soberana Sans" w:cs="Arial"/>
                <w:b/>
                <w:color w:val="FFFFFF" w:themeColor="background1"/>
                <w:sz w:val="24"/>
                <w:szCs w:val="30"/>
              </w:rPr>
              <w:lastRenderedPageBreak/>
              <w:t>1   Hardware y Software</w:t>
            </w:r>
          </w:p>
        </w:tc>
      </w:tr>
      <w:tr w:rsidR="000E68C7" w:rsidRPr="005118FF" w:rsidTr="000E68C7">
        <w:trPr>
          <w:trHeight w:val="497"/>
        </w:trPr>
        <w:tc>
          <w:tcPr>
            <w:tcW w:w="8978" w:type="dxa"/>
            <w:tcBorders>
              <w:bottom w:val="nil"/>
            </w:tcBorders>
          </w:tcPr>
          <w:p w:rsidR="000E68C7" w:rsidRPr="005118FF" w:rsidRDefault="000E68C7" w:rsidP="000E68C7">
            <w:pPr>
              <w:jc w:val="both"/>
              <w:rPr>
                <w:rFonts w:ascii="Constantia" w:hAnsi="Constantia" w:cs="Arial"/>
                <w:sz w:val="24"/>
                <w:szCs w:val="30"/>
              </w:rPr>
            </w:pPr>
          </w:p>
        </w:tc>
      </w:tr>
      <w:tr w:rsidR="000E68C7" w:rsidRPr="000E68C7" w:rsidTr="000E68C7">
        <w:tc>
          <w:tcPr>
            <w:tcW w:w="8978" w:type="dxa"/>
            <w:tcBorders>
              <w:bottom w:val="single" w:sz="4" w:space="0" w:color="000000" w:themeColor="text1"/>
            </w:tcBorders>
          </w:tcPr>
          <w:p w:rsidR="000E68C7" w:rsidRPr="000E68C7" w:rsidRDefault="000E68C7" w:rsidP="000E68C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  <w:sz w:val="24"/>
                <w:szCs w:val="30"/>
              </w:rPr>
            </w:pPr>
            <w:r w:rsidRPr="000E68C7">
              <w:rPr>
                <w:rFonts w:ascii="Soberana Sans" w:hAnsi="Soberana Sans" w:cs="Arial"/>
                <w:b/>
                <w:szCs w:val="30"/>
              </w:rPr>
              <w:t>1.1    Características técnicas</w:t>
            </w:r>
          </w:p>
        </w:tc>
      </w:tr>
      <w:tr w:rsidR="000E68C7" w:rsidRPr="00C14399" w:rsidTr="000E68C7">
        <w:tc>
          <w:tcPr>
            <w:tcW w:w="8978" w:type="dxa"/>
            <w:tcBorders>
              <w:top w:val="single" w:sz="4" w:space="0" w:color="000000" w:themeColor="text1"/>
            </w:tcBorders>
          </w:tcPr>
          <w:p w:rsidR="000E68C7" w:rsidRPr="00C14399" w:rsidRDefault="000E68C7" w:rsidP="000E68C7">
            <w:pPr>
              <w:pStyle w:val="Prrafodelista"/>
              <w:jc w:val="both"/>
              <w:rPr>
                <w:rFonts w:ascii="Constantia" w:hAnsi="Constantia" w:cs="Arial"/>
                <w:sz w:val="16"/>
                <w:szCs w:val="16"/>
              </w:rPr>
            </w:pPr>
          </w:p>
        </w:tc>
      </w:tr>
      <w:tr w:rsidR="000E68C7" w:rsidRPr="005118FF" w:rsidTr="000E68C7">
        <w:tc>
          <w:tcPr>
            <w:tcW w:w="8978" w:type="dxa"/>
            <w:tcBorders>
              <w:bottom w:val="nil"/>
            </w:tcBorders>
          </w:tcPr>
          <w:p w:rsidR="000E68C7" w:rsidRPr="005118FF" w:rsidRDefault="000E68C7" w:rsidP="000E68C7">
            <w:pPr>
              <w:pStyle w:val="Prrafodelista"/>
              <w:jc w:val="both"/>
              <w:rPr>
                <w:rFonts w:ascii="Constantia" w:hAnsi="Constantia" w:cs="Arial"/>
                <w:sz w:val="24"/>
                <w:szCs w:val="30"/>
              </w:rPr>
            </w:pPr>
          </w:p>
        </w:tc>
      </w:tr>
      <w:tr w:rsidR="000E68C7" w:rsidRPr="000E68C7" w:rsidTr="000E68C7">
        <w:tc>
          <w:tcPr>
            <w:tcW w:w="8978" w:type="dxa"/>
            <w:tcBorders>
              <w:bottom w:val="single" w:sz="4" w:space="0" w:color="000000" w:themeColor="text1"/>
            </w:tcBorders>
          </w:tcPr>
          <w:p w:rsidR="000E68C7" w:rsidRPr="000E68C7" w:rsidRDefault="000E68C7" w:rsidP="000E68C7">
            <w:pPr>
              <w:pStyle w:val="Prrafodelista"/>
              <w:ind w:left="284"/>
              <w:jc w:val="both"/>
              <w:rPr>
                <w:rFonts w:ascii="Soberana Sans" w:hAnsi="Soberana Sans" w:cs="Arial"/>
                <w:sz w:val="24"/>
                <w:szCs w:val="30"/>
              </w:rPr>
            </w:pPr>
            <w:r w:rsidRPr="000E68C7">
              <w:rPr>
                <w:rFonts w:ascii="Soberana Sans" w:hAnsi="Soberana Sans" w:cs="Arial"/>
                <w:sz w:val="24"/>
                <w:szCs w:val="30"/>
              </w:rPr>
              <w:t xml:space="preserve">  </w:t>
            </w:r>
            <w:r w:rsidRPr="000E68C7">
              <w:rPr>
                <w:rFonts w:ascii="Soberana Sans" w:hAnsi="Soberana Sans" w:cs="Arial"/>
                <w:sz w:val="20"/>
                <w:szCs w:val="30"/>
              </w:rPr>
              <w:t>1.1.1     Características mínimas de los equipos de cómputo personal</w:t>
            </w:r>
          </w:p>
        </w:tc>
      </w:tr>
    </w:tbl>
    <w:p w:rsidR="000E68C7" w:rsidRPr="000E68C7" w:rsidRDefault="000E68C7" w:rsidP="000E68C7">
      <w:pPr>
        <w:spacing w:before="240"/>
        <w:jc w:val="both"/>
        <w:rPr>
          <w:rFonts w:ascii="Soberana Sans" w:hAnsi="Soberana Sans" w:cs="Arial"/>
          <w:sz w:val="20"/>
          <w:szCs w:val="20"/>
        </w:rPr>
      </w:pPr>
      <w:r w:rsidRPr="000E68C7">
        <w:rPr>
          <w:rFonts w:ascii="Soberana Sans" w:hAnsi="Soberana Sans" w:cs="Arial"/>
          <w:sz w:val="20"/>
          <w:szCs w:val="20"/>
        </w:rPr>
        <w:t>Características mínimas del equipo de cómputo personal.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227"/>
        <w:gridCol w:w="5840"/>
      </w:tblGrid>
      <w:tr w:rsidR="000E68C7" w:rsidRPr="00C14399" w:rsidTr="00C14399">
        <w:trPr>
          <w:trHeight w:val="143"/>
        </w:trPr>
        <w:tc>
          <w:tcPr>
            <w:tcW w:w="3227" w:type="dxa"/>
            <w:shd w:val="clear" w:color="auto" w:fill="76923C" w:themeFill="accent3" w:themeFillShade="BF"/>
          </w:tcPr>
          <w:p w:rsidR="000E68C7" w:rsidRPr="00C14399" w:rsidRDefault="000E68C7" w:rsidP="000E68C7">
            <w:pPr>
              <w:jc w:val="center"/>
              <w:rPr>
                <w:rFonts w:ascii="Soberana Sans" w:hAnsi="Soberana Sans" w:cs="Arial"/>
                <w:b/>
                <w:color w:val="FFFFFF" w:themeColor="background1"/>
                <w:sz w:val="20"/>
                <w:szCs w:val="30"/>
              </w:rPr>
            </w:pPr>
            <w:r w:rsidRPr="00C14399">
              <w:rPr>
                <w:rFonts w:ascii="Soberana Sans" w:hAnsi="Soberana Sans" w:cs="Arial"/>
                <w:b/>
                <w:color w:val="FFFFFF" w:themeColor="background1"/>
                <w:sz w:val="20"/>
                <w:szCs w:val="30"/>
              </w:rPr>
              <w:t>Componente</w:t>
            </w:r>
          </w:p>
        </w:tc>
        <w:tc>
          <w:tcPr>
            <w:tcW w:w="5840" w:type="dxa"/>
            <w:shd w:val="clear" w:color="auto" w:fill="76923C" w:themeFill="accent3" w:themeFillShade="BF"/>
          </w:tcPr>
          <w:p w:rsidR="000E68C7" w:rsidRPr="00C14399" w:rsidRDefault="000E68C7" w:rsidP="000E68C7">
            <w:pPr>
              <w:jc w:val="center"/>
              <w:rPr>
                <w:rFonts w:ascii="Soberana Sans" w:hAnsi="Soberana Sans" w:cs="Arial"/>
                <w:b/>
                <w:color w:val="FFFFFF" w:themeColor="background1"/>
                <w:sz w:val="20"/>
                <w:szCs w:val="30"/>
              </w:rPr>
            </w:pPr>
            <w:r w:rsidRPr="00C14399">
              <w:rPr>
                <w:rFonts w:ascii="Soberana Sans" w:hAnsi="Soberana Sans" w:cs="Arial"/>
                <w:b/>
                <w:color w:val="FFFFFF" w:themeColor="background1"/>
                <w:sz w:val="20"/>
                <w:szCs w:val="30"/>
              </w:rPr>
              <w:t>Descripción</w:t>
            </w:r>
          </w:p>
        </w:tc>
      </w:tr>
      <w:tr w:rsidR="000E68C7" w:rsidRPr="00C14399" w:rsidTr="00C14399">
        <w:trPr>
          <w:trHeight w:val="143"/>
        </w:trPr>
        <w:tc>
          <w:tcPr>
            <w:tcW w:w="3227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Procesador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  <w:lang w:val="pt-PT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  <w:lang w:val="pt-PT"/>
              </w:rPr>
              <w:t xml:space="preserve">Pentium a </w:t>
            </w:r>
            <w:r w:rsidR="009C1834">
              <w:rPr>
                <w:rFonts w:ascii="Soberana Sans" w:hAnsi="Soberana Sans" w:cs="Arial"/>
                <w:sz w:val="20"/>
                <w:szCs w:val="30"/>
                <w:lang w:val="pt-PT"/>
              </w:rPr>
              <w:t>2.0</w:t>
            </w:r>
            <w:r w:rsidRPr="000E68C7">
              <w:rPr>
                <w:rFonts w:ascii="Soberana Sans" w:hAnsi="Soberana Sans" w:cs="Arial"/>
                <w:sz w:val="20"/>
                <w:szCs w:val="30"/>
                <w:lang w:val="pt-PT"/>
              </w:rPr>
              <w:t xml:space="preserve"> Ghz o equivalente (</w:t>
            </w:r>
            <w:r w:rsidRPr="000E68C7">
              <w:rPr>
                <w:rFonts w:ascii="Soberana Sans" w:hAnsi="Soberana Sans" w:cs="Arial"/>
                <w:i/>
                <w:sz w:val="20"/>
                <w:szCs w:val="30"/>
                <w:lang w:val="pt-PT"/>
              </w:rPr>
              <w:t>mínimo</w:t>
            </w:r>
            <w:r w:rsidRPr="000E68C7">
              <w:rPr>
                <w:rFonts w:ascii="Soberana Sans" w:hAnsi="Soberana Sans" w:cs="Arial"/>
                <w:sz w:val="20"/>
                <w:szCs w:val="30"/>
                <w:lang w:val="pt-PT"/>
              </w:rPr>
              <w:t>).</w:t>
            </w:r>
          </w:p>
          <w:p w:rsidR="000E68C7" w:rsidRPr="000E68C7" w:rsidRDefault="009C1834" w:rsidP="000E68C7">
            <w:pPr>
              <w:jc w:val="both"/>
              <w:rPr>
                <w:rFonts w:ascii="Soberana Sans" w:hAnsi="Soberana Sans" w:cs="Arial"/>
                <w:sz w:val="20"/>
                <w:szCs w:val="30"/>
                <w:lang w:val="pt-PT"/>
              </w:rPr>
            </w:pPr>
            <w:r>
              <w:rPr>
                <w:rFonts w:ascii="Soberana Sans" w:hAnsi="Soberana Sans" w:cs="Arial"/>
                <w:sz w:val="20"/>
                <w:szCs w:val="30"/>
                <w:lang w:val="pt-PT"/>
              </w:rPr>
              <w:t>Pentium a 2</w:t>
            </w:r>
            <w:r w:rsidR="000E68C7" w:rsidRPr="000E68C7">
              <w:rPr>
                <w:rFonts w:ascii="Soberana Sans" w:hAnsi="Soberana Sans" w:cs="Arial"/>
                <w:sz w:val="20"/>
                <w:szCs w:val="30"/>
                <w:lang w:val="pt-PT"/>
              </w:rPr>
              <w:t>.5 Ghz o equivalente (</w:t>
            </w:r>
            <w:r w:rsidR="000E68C7" w:rsidRPr="000E68C7">
              <w:rPr>
                <w:rFonts w:ascii="Soberana Sans" w:hAnsi="Soberana Sans" w:cs="Arial"/>
                <w:i/>
                <w:sz w:val="20"/>
                <w:szCs w:val="30"/>
                <w:lang w:val="pt-PT"/>
              </w:rPr>
              <w:t>recomendado</w:t>
            </w:r>
            <w:r w:rsidR="000E68C7" w:rsidRPr="000E68C7">
              <w:rPr>
                <w:rFonts w:ascii="Soberana Sans" w:hAnsi="Soberana Sans" w:cs="Arial"/>
                <w:sz w:val="20"/>
                <w:szCs w:val="30"/>
                <w:lang w:val="pt-PT"/>
              </w:rPr>
              <w:t>).</w:t>
            </w:r>
          </w:p>
        </w:tc>
      </w:tr>
      <w:tr w:rsidR="000E68C7" w:rsidRPr="00C14399" w:rsidTr="00C14399">
        <w:trPr>
          <w:trHeight w:val="143"/>
        </w:trPr>
        <w:tc>
          <w:tcPr>
            <w:tcW w:w="3227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Memoria RAM</w:t>
            </w:r>
          </w:p>
        </w:tc>
        <w:tc>
          <w:tcPr>
            <w:tcW w:w="5840" w:type="dxa"/>
          </w:tcPr>
          <w:p w:rsidR="000E68C7" w:rsidRPr="000E68C7" w:rsidRDefault="009C1834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>
              <w:rPr>
                <w:rFonts w:ascii="Soberana Sans" w:hAnsi="Soberana Sans" w:cs="Arial"/>
                <w:sz w:val="20"/>
                <w:szCs w:val="30"/>
              </w:rPr>
              <w:t>2</w:t>
            </w:r>
            <w:r w:rsidR="000E68C7" w:rsidRPr="000E68C7">
              <w:rPr>
                <w:rFonts w:ascii="Soberana Sans" w:hAnsi="Soberana Sans" w:cs="Arial"/>
                <w:sz w:val="20"/>
                <w:szCs w:val="30"/>
              </w:rPr>
              <w:t xml:space="preserve"> GB (</w:t>
            </w:r>
            <w:r w:rsidR="000E68C7" w:rsidRPr="000E68C7">
              <w:rPr>
                <w:rFonts w:ascii="Soberana Sans" w:hAnsi="Soberana Sans" w:cs="Arial"/>
                <w:i/>
                <w:sz w:val="20"/>
                <w:szCs w:val="30"/>
              </w:rPr>
              <w:t>mínimo</w:t>
            </w:r>
            <w:r w:rsidR="000E68C7" w:rsidRPr="000E68C7">
              <w:rPr>
                <w:rFonts w:ascii="Soberana Sans" w:hAnsi="Soberana Sans" w:cs="Arial"/>
                <w:sz w:val="20"/>
                <w:szCs w:val="30"/>
              </w:rPr>
              <w:t>).</w:t>
            </w:r>
          </w:p>
          <w:p w:rsidR="000E68C7" w:rsidRPr="000E68C7" w:rsidRDefault="009C1834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>
              <w:rPr>
                <w:rFonts w:ascii="Soberana Sans" w:hAnsi="Soberana Sans" w:cs="Arial"/>
                <w:sz w:val="20"/>
                <w:szCs w:val="30"/>
              </w:rPr>
              <w:t>4</w:t>
            </w:r>
            <w:r w:rsidR="000E68C7" w:rsidRPr="000E68C7">
              <w:rPr>
                <w:rFonts w:ascii="Soberana Sans" w:hAnsi="Soberana Sans" w:cs="Arial"/>
                <w:sz w:val="20"/>
                <w:szCs w:val="30"/>
              </w:rPr>
              <w:t xml:space="preserve"> o más GB  (</w:t>
            </w:r>
            <w:r w:rsidR="000E68C7" w:rsidRPr="000E68C7">
              <w:rPr>
                <w:rFonts w:ascii="Soberana Sans" w:hAnsi="Soberana Sans" w:cs="Arial"/>
                <w:i/>
                <w:sz w:val="20"/>
                <w:szCs w:val="30"/>
              </w:rPr>
              <w:t>recomendado</w:t>
            </w:r>
            <w:r w:rsidR="000E68C7" w:rsidRPr="000E68C7">
              <w:rPr>
                <w:rFonts w:ascii="Soberana Sans" w:hAnsi="Soberana Sans" w:cs="Arial"/>
                <w:sz w:val="20"/>
                <w:szCs w:val="30"/>
              </w:rPr>
              <w:t>).</w:t>
            </w:r>
          </w:p>
        </w:tc>
      </w:tr>
      <w:tr w:rsidR="000E68C7" w:rsidRPr="000E68C7" w:rsidTr="00C14399">
        <w:trPr>
          <w:trHeight w:val="143"/>
        </w:trPr>
        <w:tc>
          <w:tcPr>
            <w:tcW w:w="3227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Disco Duro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1 GB mínimo de espacio disponible.</w:t>
            </w:r>
          </w:p>
        </w:tc>
      </w:tr>
      <w:tr w:rsidR="000E68C7" w:rsidRPr="000E68C7" w:rsidTr="00C14399">
        <w:trPr>
          <w:trHeight w:val="143"/>
        </w:trPr>
        <w:tc>
          <w:tcPr>
            <w:tcW w:w="3227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Periféricos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Mouse y teclado.</w:t>
            </w:r>
          </w:p>
        </w:tc>
      </w:tr>
      <w:tr w:rsidR="000E68C7" w:rsidRPr="000E68C7" w:rsidTr="00C14399">
        <w:trPr>
          <w:trHeight w:val="143"/>
        </w:trPr>
        <w:tc>
          <w:tcPr>
            <w:tcW w:w="3227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Puertos de Entrada /Salida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1 puerto USB deseable.</w:t>
            </w:r>
          </w:p>
        </w:tc>
      </w:tr>
      <w:tr w:rsidR="000E68C7" w:rsidRPr="000E68C7" w:rsidTr="00C14399">
        <w:trPr>
          <w:trHeight w:val="143"/>
        </w:trPr>
        <w:tc>
          <w:tcPr>
            <w:tcW w:w="3227" w:type="dxa"/>
            <w:vAlign w:val="center"/>
          </w:tcPr>
          <w:p w:rsidR="000E68C7" w:rsidRPr="000E68C7" w:rsidRDefault="000E68C7" w:rsidP="000E68C7">
            <w:pPr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Comunicaciones por cada PC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Conexión a Internet de 1 Mbps mínimo.</w:t>
            </w:r>
          </w:p>
        </w:tc>
      </w:tr>
      <w:tr w:rsidR="000E68C7" w:rsidRPr="000E68C7" w:rsidTr="00C14399">
        <w:trPr>
          <w:trHeight w:val="143"/>
        </w:trPr>
        <w:tc>
          <w:tcPr>
            <w:tcW w:w="3227" w:type="dxa"/>
            <w:vAlign w:val="center"/>
          </w:tcPr>
          <w:p w:rsidR="000E68C7" w:rsidRPr="000E68C7" w:rsidRDefault="000E68C7" w:rsidP="000E68C7">
            <w:pPr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Monitor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Monitor a color.</w:t>
            </w:r>
          </w:p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Calidad de color a 16 bits.</w:t>
            </w:r>
          </w:p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bookmarkStart w:id="0" w:name="_GoBack"/>
            <w:bookmarkEnd w:id="0"/>
            <w:r w:rsidRPr="000E68C7">
              <w:rPr>
                <w:rFonts w:ascii="Soberana Sans" w:hAnsi="Soberana Sans" w:cs="Arial"/>
                <w:sz w:val="20"/>
                <w:szCs w:val="30"/>
              </w:rPr>
              <w:t>Resolución 1024 x 768 recomendada.</w:t>
            </w:r>
          </w:p>
        </w:tc>
      </w:tr>
      <w:tr w:rsidR="000E68C7" w:rsidRPr="000E68C7" w:rsidTr="00C14399">
        <w:trPr>
          <w:trHeight w:val="143"/>
        </w:trPr>
        <w:tc>
          <w:tcPr>
            <w:tcW w:w="3227" w:type="dxa"/>
            <w:vAlign w:val="center"/>
          </w:tcPr>
          <w:p w:rsidR="000E68C7" w:rsidRPr="000E68C7" w:rsidRDefault="000E68C7" w:rsidP="000E68C7">
            <w:pPr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b/>
                <w:sz w:val="20"/>
                <w:szCs w:val="30"/>
              </w:rPr>
              <w:t>Impresora</w:t>
            </w:r>
          </w:p>
        </w:tc>
        <w:tc>
          <w:tcPr>
            <w:tcW w:w="5840" w:type="dxa"/>
          </w:tcPr>
          <w:p w:rsidR="000E68C7" w:rsidRPr="000E68C7" w:rsidRDefault="000E68C7" w:rsidP="000E68C7">
            <w:pPr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0E68C7">
              <w:rPr>
                <w:rFonts w:ascii="Soberana Sans" w:hAnsi="Soberana Sans" w:cs="Arial"/>
                <w:sz w:val="20"/>
                <w:szCs w:val="30"/>
              </w:rPr>
              <w:t>La impresora deberá estar conectada en red o directamente a la computadora utilizada (deseable).</w:t>
            </w:r>
          </w:p>
        </w:tc>
      </w:tr>
    </w:tbl>
    <w:p w:rsidR="000E68C7" w:rsidRDefault="000E68C7" w:rsidP="000E68C7">
      <w:pPr>
        <w:pStyle w:val="Prrafodelista"/>
        <w:ind w:left="567" w:right="-234"/>
        <w:jc w:val="both"/>
        <w:rPr>
          <w:rFonts w:ascii="Constantia" w:hAnsi="Constantia" w:cs="Arial"/>
          <w:b/>
          <w:sz w:val="16"/>
          <w:szCs w:val="16"/>
        </w:rPr>
      </w:pPr>
      <w:r w:rsidRPr="00C23825">
        <w:rPr>
          <w:rFonts w:ascii="Constantia" w:hAnsi="Constantia" w:cs="Arial"/>
          <w:b/>
          <w:sz w:val="16"/>
          <w:szCs w:val="16"/>
        </w:rPr>
        <w:t xml:space="preserve"> </w:t>
      </w:r>
    </w:p>
    <w:p w:rsidR="000E68C7" w:rsidRDefault="000E68C7" w:rsidP="000E68C7">
      <w:pPr>
        <w:pStyle w:val="Prrafodelista"/>
        <w:ind w:left="567" w:right="-234"/>
        <w:jc w:val="both"/>
        <w:rPr>
          <w:rFonts w:ascii="Constantia" w:hAnsi="Constantia" w:cs="Arial"/>
          <w:b/>
          <w:sz w:val="16"/>
          <w:szCs w:val="16"/>
        </w:rPr>
      </w:pPr>
    </w:p>
    <w:p w:rsidR="000E68C7" w:rsidRPr="000E68C7" w:rsidRDefault="000E68C7" w:rsidP="000E68C7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</w:rPr>
      </w:pPr>
      <w:r w:rsidRPr="000E68C7">
        <w:rPr>
          <w:rFonts w:ascii="Soberana Sans" w:hAnsi="Soberana Sans" w:cs="Arial"/>
          <w:sz w:val="24"/>
          <w:szCs w:val="30"/>
        </w:rPr>
        <w:t xml:space="preserve"> 1.1.2    Sistemas Operativos y Navegadores Web (browsers)</w:t>
      </w:r>
    </w:p>
    <w:p w:rsidR="000E68C7" w:rsidRPr="000E68C7" w:rsidRDefault="009B32EE" w:rsidP="000E68C7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</w:rPr>
      </w:pPr>
      <w:r>
        <w:rPr>
          <w:rFonts w:ascii="Soberana Sans" w:hAnsi="Soberana Sans" w:cs="Arial"/>
          <w:noProof/>
          <w:sz w:val="24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6864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A7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.8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1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N5RmMK8CqUjsbEqQn9WyeNP3hkNJVR1TLo/HL2YBvFjySNy7h4gwE2Q9fNAMbAvix&#10;VqfG9gESqoBOsSXnW0v4ySMKj7P5Yp5P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CZsmNTaAAAABQEAAA8AAABkcnMvZG93bnJldi54bWxMjkFLw0AQhe+C&#10;/2EZwYu0mxYtTcymFMGDR9uC12l2TNJmZ0N208T+ekcvehrevMd7X76ZXKsu1IfGs4HFPAFFXHrb&#10;cGXgsH+drUGFiGyx9UwGvijApri9yTGzfuR3uuxipaSEQ4YG6hi7TOtQ1uQwzH1HLN6n7x1GkX2l&#10;bY+jlLtWL5NkpR02LAs1dvRSU3neDc4AheFpkWxTVx3eruPDx/J6Gru9Mfd30/YZVKQp/oXhB1/Q&#10;oRCmox/YBtUamK0kKG854q7TxxTU8VfrItf/6YtvAAAA//8DAFBLAQItABQABgAIAAAAIQC2gziS&#10;/gAAAOEBAAATAAAAAAAAAAAAAAAAAAAAAABbQ29udGVudF9UeXBlc10ueG1sUEsBAi0AFAAGAAgA&#10;AAAhADj9If/WAAAAlAEAAAsAAAAAAAAAAAAAAAAALwEAAF9yZWxzLy5yZWxzUEsBAi0AFAAGAAgA&#10;AAAhADItvrUcAgAAOwQAAA4AAAAAAAAAAAAAAAAALgIAAGRycy9lMm9Eb2MueG1sUEsBAi0AFAAG&#10;AAgAAAAhACZsmNTaAAAABQEAAA8AAAAAAAAAAAAAAAAAdgQAAGRycy9kb3ducmV2LnhtbFBLBQYA&#10;AAAABAAEAPMAAAB9BQAAAAA=&#10;"/>
            </w:pict>
          </mc:Fallback>
        </mc:AlternateContent>
      </w:r>
    </w:p>
    <w:p w:rsidR="000E68C7" w:rsidRDefault="000E68C7" w:rsidP="000E68C7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</w:rPr>
      </w:pPr>
      <w:r w:rsidRPr="000E68C7">
        <w:rPr>
          <w:rFonts w:ascii="Soberana Sans" w:hAnsi="Soberana Sans" w:cs="Arial"/>
          <w:sz w:val="24"/>
          <w:szCs w:val="30"/>
        </w:rPr>
        <w:t>Combinación de los Principales Sistemas Operativos y Navegadores (browsers) soportados.</w:t>
      </w:r>
    </w:p>
    <w:p w:rsidR="00932D01" w:rsidRDefault="00932D01" w:rsidP="000E68C7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</w:rPr>
      </w:pPr>
    </w:p>
    <w:p w:rsidR="00C14399" w:rsidRPr="00C14399" w:rsidRDefault="009C1834" w:rsidP="000E68C7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16"/>
          <w:szCs w:val="16"/>
        </w:rPr>
      </w:pPr>
      <w:r w:rsidRPr="009C1834">
        <w:rPr>
          <w:noProof/>
          <w:lang w:val="es-MX" w:eastAsia="es-MX"/>
        </w:rPr>
        <w:drawing>
          <wp:inline distT="0" distB="0" distL="0" distR="0">
            <wp:extent cx="5591175" cy="2828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C7" w:rsidRPr="00C23825" w:rsidRDefault="000E68C7" w:rsidP="000E68C7">
      <w:pPr>
        <w:pStyle w:val="Prrafodelista"/>
        <w:ind w:left="284"/>
        <w:jc w:val="center"/>
        <w:rPr>
          <w:rFonts w:ascii="Constantia" w:hAnsi="Constantia" w:cs="Arial"/>
          <w:b/>
          <w:sz w:val="16"/>
          <w:szCs w:val="16"/>
          <w:u w:val="single"/>
        </w:rPr>
      </w:pPr>
    </w:p>
    <w:p w:rsidR="000E68C7" w:rsidRDefault="000E68C7" w:rsidP="00FB7766">
      <w:pPr>
        <w:jc w:val="center"/>
        <w:rPr>
          <w:rFonts w:ascii="Constantia" w:hAnsi="Constantia"/>
          <w:color w:val="404040" w:themeColor="text1" w:themeTint="BF"/>
        </w:rPr>
      </w:pPr>
    </w:p>
    <w:p w:rsidR="00932D01" w:rsidRDefault="00932D01" w:rsidP="00FB7766">
      <w:pPr>
        <w:jc w:val="center"/>
        <w:rPr>
          <w:rFonts w:ascii="Constantia" w:hAnsi="Constantia"/>
          <w:color w:val="404040" w:themeColor="text1" w:themeTint="B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</w:tblGrid>
      <w:tr w:rsidR="00C14399" w:rsidRPr="00C14399" w:rsidTr="00C14399">
        <w:trPr>
          <w:trHeight w:val="492"/>
        </w:trPr>
        <w:tc>
          <w:tcPr>
            <w:tcW w:w="8957" w:type="dxa"/>
            <w:tcBorders>
              <w:bottom w:val="single" w:sz="4" w:space="0" w:color="000000" w:themeColor="text1"/>
            </w:tcBorders>
          </w:tcPr>
          <w:p w:rsidR="00C14399" w:rsidRPr="00C14399" w:rsidRDefault="00C14399" w:rsidP="00C14399">
            <w:pPr>
              <w:pStyle w:val="Prrafodelista"/>
              <w:ind w:left="284"/>
              <w:jc w:val="both"/>
              <w:rPr>
                <w:rFonts w:ascii="Soberana Sans" w:hAnsi="Soberana Sans" w:cs="Arial"/>
                <w:sz w:val="24"/>
                <w:szCs w:val="30"/>
              </w:rPr>
            </w:pPr>
            <w:r w:rsidRPr="00C14399">
              <w:rPr>
                <w:rFonts w:ascii="Soberana Sans" w:hAnsi="Soberana Sans" w:cs="Arial"/>
                <w:sz w:val="24"/>
                <w:szCs w:val="30"/>
              </w:rPr>
              <w:t>1.1.3 Componentes, complementos o aplicaciones mínimas que deberán instalarse en el equipo de cómputo personal</w:t>
            </w:r>
          </w:p>
        </w:tc>
      </w:tr>
    </w:tbl>
    <w:p w:rsidR="00C14399" w:rsidRPr="00C14399" w:rsidRDefault="00C14399" w:rsidP="00C14399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</w:rPr>
      </w:pPr>
    </w:p>
    <w:p w:rsidR="00C14399" w:rsidRPr="00C14399" w:rsidRDefault="00C14399" w:rsidP="00C14399">
      <w:pPr>
        <w:spacing w:after="0" w:line="240" w:lineRule="auto"/>
        <w:jc w:val="both"/>
        <w:rPr>
          <w:rFonts w:ascii="Soberana Sans" w:hAnsi="Soberana Sans" w:cs="Arial"/>
          <w:b/>
          <w:sz w:val="20"/>
          <w:szCs w:val="30"/>
        </w:rPr>
      </w:pPr>
      <w:r w:rsidRPr="00C14399">
        <w:rPr>
          <w:rFonts w:ascii="Soberana Sans" w:hAnsi="Soberana Sans" w:cs="Arial"/>
          <w:b/>
          <w:sz w:val="20"/>
          <w:szCs w:val="30"/>
        </w:rPr>
        <w:t>Software complemento</w:t>
      </w:r>
    </w:p>
    <w:p w:rsidR="00C14399" w:rsidRPr="00C23825" w:rsidRDefault="00C14399" w:rsidP="00C14399">
      <w:pPr>
        <w:jc w:val="both"/>
        <w:rPr>
          <w:rFonts w:ascii="Constantia" w:hAnsi="Constantia"/>
          <w:b/>
          <w:color w:val="0000FF"/>
          <w:sz w:val="10"/>
          <w:szCs w:val="30"/>
          <w:u w:val="single"/>
        </w:rPr>
      </w:pPr>
    </w:p>
    <w:tbl>
      <w:tblPr>
        <w:tblW w:w="93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978"/>
      </w:tblGrid>
      <w:tr w:rsidR="00C14399" w:rsidRPr="00C23825" w:rsidTr="00C14399">
        <w:trPr>
          <w:trHeight w:val="299"/>
        </w:trPr>
        <w:tc>
          <w:tcPr>
            <w:tcW w:w="3417" w:type="dxa"/>
            <w:shd w:val="clear" w:color="auto" w:fill="76923C" w:themeFill="accent3" w:themeFillShade="BF"/>
            <w:noWrap/>
            <w:vAlign w:val="bottom"/>
            <w:hideMark/>
          </w:tcPr>
          <w:p w:rsidR="00C14399" w:rsidRPr="00C14399" w:rsidRDefault="00C14399" w:rsidP="00C14399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color w:val="FFFFFF" w:themeColor="background1"/>
                <w:sz w:val="20"/>
                <w:szCs w:val="20"/>
              </w:rPr>
            </w:pPr>
            <w:r w:rsidRPr="00C14399">
              <w:rPr>
                <w:rFonts w:ascii="Soberana Sans" w:eastAsia="Times New Roman" w:hAnsi="Soberana Sans" w:cs="Arial"/>
                <w:b/>
                <w:color w:val="FFFFFF" w:themeColor="background1"/>
                <w:sz w:val="20"/>
                <w:szCs w:val="20"/>
              </w:rPr>
              <w:t>Componentes</w:t>
            </w:r>
          </w:p>
        </w:tc>
        <w:tc>
          <w:tcPr>
            <w:tcW w:w="5978" w:type="dxa"/>
            <w:shd w:val="clear" w:color="auto" w:fill="76923C" w:themeFill="accent3" w:themeFillShade="BF"/>
            <w:noWrap/>
            <w:vAlign w:val="bottom"/>
            <w:hideMark/>
          </w:tcPr>
          <w:p w:rsidR="00C14399" w:rsidRPr="00C14399" w:rsidRDefault="00C14399" w:rsidP="00C14399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color w:val="FFFFFF" w:themeColor="background1"/>
                <w:sz w:val="20"/>
                <w:szCs w:val="20"/>
              </w:rPr>
            </w:pPr>
            <w:r w:rsidRPr="00C14399">
              <w:rPr>
                <w:rFonts w:ascii="Soberana Sans" w:eastAsia="Times New Roman" w:hAnsi="Soberana Sans" w:cs="Arial"/>
                <w:b/>
                <w:color w:val="FFFFFF" w:themeColor="background1"/>
                <w:sz w:val="20"/>
                <w:szCs w:val="20"/>
              </w:rPr>
              <w:t>Instalación / Configuración</w:t>
            </w:r>
          </w:p>
        </w:tc>
      </w:tr>
      <w:tr w:rsidR="00C14399" w:rsidRPr="00C23825" w:rsidTr="009C1834">
        <w:tblPrEx>
          <w:tblCellMar>
            <w:left w:w="70" w:type="dxa"/>
            <w:right w:w="70" w:type="dxa"/>
          </w:tblCellMar>
        </w:tblPrEx>
        <w:trPr>
          <w:trHeight w:val="869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14399" w:rsidRDefault="00C14399" w:rsidP="00C14399">
            <w:pPr>
              <w:spacing w:after="0" w:line="240" w:lineRule="auto"/>
              <w:jc w:val="center"/>
              <w:rPr>
                <w:rFonts w:ascii="Soberana Sans" w:hAnsi="Soberana Sans" w:cs="Arial"/>
                <w:b/>
                <w:sz w:val="20"/>
                <w:szCs w:val="30"/>
              </w:rPr>
            </w:pPr>
            <w:r w:rsidRPr="00C14399">
              <w:rPr>
                <w:rFonts w:ascii="Soberana Sans" w:hAnsi="Soberana Sans" w:cs="Arial"/>
                <w:b/>
                <w:sz w:val="20"/>
                <w:szCs w:val="30"/>
              </w:rPr>
              <w:t xml:space="preserve">Para </w:t>
            </w:r>
            <w:r w:rsidR="009C1834" w:rsidRPr="00C14399">
              <w:rPr>
                <w:rFonts w:ascii="Soberana Sans" w:hAnsi="Soberana Sans" w:cs="Arial"/>
                <w:b/>
                <w:sz w:val="20"/>
                <w:szCs w:val="30"/>
              </w:rPr>
              <w:t>consulta e</w:t>
            </w:r>
            <w:r w:rsidRPr="00C14399">
              <w:rPr>
                <w:rFonts w:ascii="Soberana Sans" w:hAnsi="Soberana Sans" w:cs="Arial"/>
                <w:b/>
                <w:sz w:val="20"/>
                <w:szCs w:val="30"/>
              </w:rPr>
              <w:t xml:space="preserve"> impresión de la declaración y acuse de recibo:</w:t>
            </w:r>
          </w:p>
          <w:p w:rsidR="009C1834" w:rsidRPr="00C14399" w:rsidRDefault="009C1834" w:rsidP="00C14399">
            <w:pPr>
              <w:spacing w:after="0" w:line="240" w:lineRule="auto"/>
              <w:jc w:val="center"/>
              <w:rPr>
                <w:rFonts w:ascii="Soberana Sans" w:hAnsi="Soberana Sans" w:cs="Arial"/>
                <w:b/>
                <w:sz w:val="20"/>
                <w:szCs w:val="3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92A1095" wp14:editId="1DCAF92D">
                  <wp:extent cx="495300" cy="501015"/>
                  <wp:effectExtent l="0" t="0" r="0" b="0"/>
                  <wp:docPr id="6" name="Picture 2" descr="https://upload.wikimedia.org/wikipedia/commons/thumb/0/0b/Adobe_Acrobat_v8.0_icon.svg/2000px-Adobe_Acrobat_v8.0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upload.wikimedia.org/wikipedia/commons/thumb/0/0b/Adobe_Acrobat_v8.0_icon.svg/2000px-Adobe_Acrobat_v8.0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4399" w:rsidRPr="00C14399" w:rsidRDefault="00C14399" w:rsidP="00C14399">
            <w:pPr>
              <w:spacing w:after="0" w:line="240" w:lineRule="auto"/>
              <w:jc w:val="center"/>
              <w:rPr>
                <w:rFonts w:ascii="Soberana Sans" w:hAnsi="Soberana Sans" w:cs="Arial"/>
                <w:sz w:val="20"/>
                <w:szCs w:val="30"/>
              </w:rPr>
            </w:pPr>
          </w:p>
          <w:p w:rsidR="00C14399" w:rsidRPr="00C14399" w:rsidRDefault="00C14399" w:rsidP="00C14399">
            <w:pPr>
              <w:spacing w:after="0" w:line="240" w:lineRule="auto"/>
              <w:jc w:val="center"/>
              <w:rPr>
                <w:rFonts w:ascii="Soberana Sans" w:hAnsi="Soberana Sans" w:cs="Arial"/>
                <w:i/>
                <w:sz w:val="20"/>
                <w:szCs w:val="30"/>
              </w:rPr>
            </w:pPr>
            <w:r w:rsidRPr="00C14399">
              <w:rPr>
                <w:rFonts w:ascii="Soberana Sans" w:hAnsi="Soberana Sans" w:cs="Arial"/>
                <w:i/>
                <w:sz w:val="20"/>
                <w:szCs w:val="30"/>
              </w:rPr>
              <w:t>Acrobat Reader</w:t>
            </w:r>
          </w:p>
        </w:tc>
        <w:tc>
          <w:tcPr>
            <w:tcW w:w="5978" w:type="dxa"/>
            <w:shd w:val="clear" w:color="auto" w:fill="auto"/>
            <w:vAlign w:val="center"/>
            <w:hideMark/>
          </w:tcPr>
          <w:p w:rsidR="00C14399" w:rsidRDefault="00C14399" w:rsidP="00C14399">
            <w:pPr>
              <w:spacing w:after="0" w:line="240" w:lineRule="auto"/>
              <w:jc w:val="both"/>
              <w:rPr>
                <w:rFonts w:ascii="Soberana Sans" w:hAnsi="Soberana Sans" w:cs="Arial"/>
                <w:sz w:val="20"/>
                <w:szCs w:val="30"/>
              </w:rPr>
            </w:pPr>
            <w:r w:rsidRPr="00C14399">
              <w:rPr>
                <w:rFonts w:ascii="Soberana Sans" w:hAnsi="Soberana Sans" w:cs="Arial"/>
                <w:sz w:val="20"/>
                <w:szCs w:val="30"/>
              </w:rPr>
              <w:t>Software gratuito Adobe Reader versión 10.0 como mínimo, el cual permitirá ver e imprimir archivos PDF (Portable Document Format, por sus siglas en inglés).</w:t>
            </w:r>
          </w:p>
          <w:p w:rsidR="00C14399" w:rsidRPr="00C14399" w:rsidRDefault="00C14399" w:rsidP="00C14399">
            <w:pPr>
              <w:spacing w:after="0" w:line="240" w:lineRule="auto"/>
              <w:jc w:val="both"/>
              <w:rPr>
                <w:rFonts w:ascii="Soberana Sans" w:hAnsi="Soberana Sans" w:cs="Arial"/>
                <w:sz w:val="20"/>
                <w:szCs w:val="30"/>
              </w:rPr>
            </w:pPr>
          </w:p>
          <w:p w:rsidR="00C14399" w:rsidRDefault="007E12A9" w:rsidP="00C14399">
            <w:pPr>
              <w:spacing w:after="0" w:line="240" w:lineRule="auto"/>
              <w:jc w:val="both"/>
              <w:rPr>
                <w:rFonts w:ascii="Soberana Sans" w:hAnsi="Soberana Sans" w:cs="Arial"/>
                <w:sz w:val="20"/>
                <w:szCs w:val="30"/>
                <w:u w:val="single"/>
              </w:rPr>
            </w:pPr>
            <w:hyperlink r:id="rId9" w:history="1">
              <w:r w:rsidR="00C14399" w:rsidRPr="00C14399">
                <w:rPr>
                  <w:rFonts w:ascii="Soberana Sans" w:hAnsi="Soberana Sans"/>
                  <w:szCs w:val="30"/>
                  <w:u w:val="single"/>
                </w:rPr>
                <w:t>http://www.adobe.com/products/acrobat/readstep2_allversions.html</w:t>
              </w:r>
            </w:hyperlink>
          </w:p>
          <w:p w:rsidR="00C14399" w:rsidRPr="00C14399" w:rsidRDefault="00C14399" w:rsidP="00C14399">
            <w:pPr>
              <w:spacing w:after="0" w:line="240" w:lineRule="auto"/>
              <w:jc w:val="both"/>
              <w:rPr>
                <w:rFonts w:ascii="Soberana Sans" w:hAnsi="Soberana Sans" w:cs="Arial"/>
                <w:sz w:val="20"/>
                <w:szCs w:val="30"/>
                <w:u w:val="single"/>
              </w:rPr>
            </w:pPr>
          </w:p>
        </w:tc>
      </w:tr>
    </w:tbl>
    <w:p w:rsidR="00C14399" w:rsidRPr="00C14399" w:rsidRDefault="00C14399" w:rsidP="00C14399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  <w:lang w:val="es-MX"/>
        </w:rPr>
      </w:pPr>
    </w:p>
    <w:sectPr w:rsidR="00C14399" w:rsidRPr="00C14399" w:rsidSect="00024B58">
      <w:headerReference w:type="default" r:id="rId10"/>
      <w:footerReference w:type="default" r:id="rId11"/>
      <w:pgSz w:w="12240" w:h="15840"/>
      <w:pgMar w:top="888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A9" w:rsidRDefault="007E12A9" w:rsidP="00AB0042">
      <w:pPr>
        <w:spacing w:after="0" w:line="240" w:lineRule="auto"/>
      </w:pPr>
      <w:r>
        <w:separator/>
      </w:r>
    </w:p>
  </w:endnote>
  <w:endnote w:type="continuationSeparator" w:id="0">
    <w:p w:rsidR="007E12A9" w:rsidRDefault="007E12A9" w:rsidP="00A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2055"/>
      <w:docPartObj>
        <w:docPartGallery w:val="Page Numbers (Bottom of Page)"/>
        <w:docPartUnique/>
      </w:docPartObj>
    </w:sdtPr>
    <w:sdtEndPr/>
    <w:sdtContent>
      <w:p w:rsidR="00024B58" w:rsidRDefault="00C17AA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FA6" w:rsidRPr="008E1474" w:rsidRDefault="00CA4FA6" w:rsidP="00CA4FA6">
    <w:pPr>
      <w:widowControl w:val="0"/>
      <w:autoSpaceDE w:val="0"/>
      <w:autoSpaceDN w:val="0"/>
      <w:adjustRightInd w:val="0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color w:val="808080"/>
        <w:sz w:val="16"/>
        <w:szCs w:val="16"/>
        <w:lang w:val="es-ES"/>
      </w:rPr>
      <w:t>Avenida Reforma núm. 10, Col. Tabacalera, Delegación Cuauhtémoc, C.P 06030, Ciudad de México</w:t>
    </w:r>
    <w:r w:rsidRPr="008E1474">
      <w:rPr>
        <w:rFonts w:ascii="Soberana Sans" w:hAnsi="Soberana Sans"/>
        <w:color w:val="808080"/>
        <w:sz w:val="16"/>
        <w:szCs w:val="16"/>
        <w:lang w:val="es-ES"/>
      </w:rPr>
      <w:t>.</w:t>
    </w:r>
  </w:p>
  <w:p w:rsidR="00C14399" w:rsidRPr="00CA4FA6" w:rsidRDefault="00CA4FA6" w:rsidP="00CA4FA6">
    <w:pPr>
      <w:widowControl w:val="0"/>
      <w:autoSpaceDE w:val="0"/>
      <w:autoSpaceDN w:val="0"/>
      <w:adjustRightInd w:val="0"/>
      <w:jc w:val="center"/>
      <w:rPr>
        <w:rFonts w:ascii="Soberana Sans" w:hAnsi="Soberana Sans"/>
        <w:color w:val="808080"/>
        <w:sz w:val="16"/>
        <w:szCs w:val="16"/>
        <w:lang w:val="en-US"/>
      </w:rPr>
    </w:pPr>
    <w:r w:rsidRPr="001040C8">
      <w:rPr>
        <w:rFonts w:ascii="Soberana Sans" w:hAnsi="Soberana Sans"/>
        <w:color w:val="808080"/>
        <w:sz w:val="16"/>
        <w:szCs w:val="16"/>
        <w:lang w:val="en-US"/>
      </w:rPr>
      <w:t>Tel.: (55)12031048   sat.gob.mx   youtube</w:t>
    </w:r>
    <w:r>
      <w:rPr>
        <w:rFonts w:ascii="Soberana Sans" w:hAnsi="Soberana Sans"/>
        <w:color w:val="808080"/>
        <w:sz w:val="16"/>
        <w:szCs w:val="16"/>
        <w:lang w:val="en-US"/>
      </w:rPr>
      <w:t>.com/satmx    twitter.com/satmx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A9" w:rsidRDefault="007E12A9" w:rsidP="00AB0042">
      <w:pPr>
        <w:spacing w:after="0" w:line="240" w:lineRule="auto"/>
      </w:pPr>
      <w:r>
        <w:separator/>
      </w:r>
    </w:p>
  </w:footnote>
  <w:footnote w:type="continuationSeparator" w:id="0">
    <w:p w:rsidR="007E12A9" w:rsidRDefault="007E12A9" w:rsidP="00A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5C" w:rsidRDefault="00E9365C">
    <w:pPr>
      <w:pStyle w:val="Encabezado"/>
    </w:pPr>
    <w:r w:rsidRPr="00E9365C">
      <w:rPr>
        <w:noProof/>
        <w:lang w:eastAsia="es-MX"/>
      </w:rPr>
      <w:drawing>
        <wp:inline distT="0" distB="0" distL="0" distR="0">
          <wp:extent cx="3571875" cy="495300"/>
          <wp:effectExtent l="19050" t="0" r="9525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561" t="10133" r="19561" b="7510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2"/>
    <w:rsid w:val="00024B58"/>
    <w:rsid w:val="000E68C7"/>
    <w:rsid w:val="001D0E95"/>
    <w:rsid w:val="001F17BD"/>
    <w:rsid w:val="00221AC3"/>
    <w:rsid w:val="00285BEF"/>
    <w:rsid w:val="0029409D"/>
    <w:rsid w:val="002C2135"/>
    <w:rsid w:val="00612CBF"/>
    <w:rsid w:val="007C7443"/>
    <w:rsid w:val="007E12A9"/>
    <w:rsid w:val="0092051B"/>
    <w:rsid w:val="00932D01"/>
    <w:rsid w:val="009B32EE"/>
    <w:rsid w:val="009C1834"/>
    <w:rsid w:val="00AB0042"/>
    <w:rsid w:val="00AB37E4"/>
    <w:rsid w:val="00C14399"/>
    <w:rsid w:val="00C17AA4"/>
    <w:rsid w:val="00CA4FA6"/>
    <w:rsid w:val="00D229C8"/>
    <w:rsid w:val="00E84B46"/>
    <w:rsid w:val="00E9365C"/>
    <w:rsid w:val="00EA5967"/>
    <w:rsid w:val="00F64E00"/>
    <w:rsid w:val="00FB3B0B"/>
    <w:rsid w:val="00FB7766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A167B-36D4-4DCF-8F2F-C7D6D9F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042"/>
  </w:style>
  <w:style w:type="paragraph" w:styleId="Piedepgina">
    <w:name w:val="footer"/>
    <w:basedOn w:val="Normal"/>
    <w:link w:val="Piedepgina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42"/>
  </w:style>
  <w:style w:type="paragraph" w:customStyle="1" w:styleId="Default">
    <w:name w:val="Default"/>
    <w:rsid w:val="000E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68C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0E6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43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399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39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14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obe.com/products/acrobat/readstep2_allversions.html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F546658FB5C44AC5C1C9E11BBBA28" ma:contentTypeVersion="1" ma:contentTypeDescription="Crear nuevo documento." ma:contentTypeScope="" ma:versionID="8ba275b832ec98ed8a4c8e2f8216c3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2A9CF-9649-4CAC-B348-829530E360A8}"/>
</file>

<file path=customXml/itemProps2.xml><?xml version="1.0" encoding="utf-8"?>
<ds:datastoreItem xmlns:ds="http://schemas.openxmlformats.org/officeDocument/2006/customXml" ds:itemID="{B38B232C-22D5-44F8-A49F-06A63B385945}"/>
</file>

<file path=customXml/itemProps3.xml><?xml version="1.0" encoding="utf-8"?>
<ds:datastoreItem xmlns:ds="http://schemas.openxmlformats.org/officeDocument/2006/customXml" ds:itemID="{18D0C07A-9061-4EA4-A638-9D4FB009B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VAVI65A8</dc:creator>
  <cp:lastModifiedBy>Jorge Santa Cruz Gutierrez</cp:lastModifiedBy>
  <cp:revision>2</cp:revision>
  <dcterms:created xsi:type="dcterms:W3CDTF">2017-10-31T14:31:00Z</dcterms:created>
  <dcterms:modified xsi:type="dcterms:W3CDTF">2017-10-31T14:31:00Z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0x0101003FBF546658FB5C44AC5C1C9E11BBBA28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